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6F" w:rsidRPr="0083463E" w:rsidRDefault="00E8426F" w:rsidP="0083463E">
      <w:pPr>
        <w:pStyle w:val="Heading1"/>
      </w:pPr>
      <w:bookmarkStart w:id="0" w:name="_GoBack"/>
      <w:bookmarkEnd w:id="0"/>
      <w:r w:rsidRPr="0083463E">
        <w:t xml:space="preserve">Purpose of </w:t>
      </w:r>
      <w:r w:rsidR="00FF4945" w:rsidRPr="0083463E">
        <w:t xml:space="preserve">this </w:t>
      </w:r>
      <w:r w:rsidRPr="0083463E">
        <w:t>Equipment</w:t>
      </w:r>
      <w:r w:rsidR="00A668AD" w:rsidRPr="0083463E">
        <w:t xml:space="preserve">: </w:t>
      </w:r>
      <w:r w:rsidR="0083463E" w:rsidRPr="0083463E">
        <w:rPr>
          <w:b w:val="0"/>
        </w:rPr>
        <w:t>To provide a safe work platform for tasks that are beyond arms reach and higher.</w:t>
      </w:r>
    </w:p>
    <w:p w:rsidR="00E8426F" w:rsidRPr="00BB2F4E" w:rsidRDefault="00E8426F" w:rsidP="00A668AD">
      <w:pPr>
        <w:ind w:left="432"/>
        <w:rPr>
          <w:rFonts w:ascii="Times New Roman" w:hAnsi="Times New Roman"/>
          <w:highlight w:val="yellow"/>
        </w:rPr>
      </w:pPr>
    </w:p>
    <w:p w:rsidR="00E17881" w:rsidRPr="00C21335" w:rsidRDefault="00E17881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50310C">
        <w:rPr>
          <w:rFonts w:ascii="Times New Roman" w:hAnsi="Times New Roman"/>
          <w:b/>
        </w:rPr>
        <w:t xml:space="preserve"> </w:t>
      </w:r>
      <w:r w:rsidR="00C21335" w:rsidRPr="004D7DE0">
        <w:rPr>
          <w:rFonts w:ascii="Times New Roman" w:hAnsi="Times New Roman"/>
        </w:rPr>
        <w:t xml:space="preserve"> </w:t>
      </w:r>
      <w:r w:rsidR="004D7DE0" w:rsidRPr="004D7DE0">
        <w:rPr>
          <w:rFonts w:ascii="Times New Roman" w:hAnsi="Times New Roman"/>
        </w:rPr>
        <w:t>5440</w:t>
      </w:r>
    </w:p>
    <w:p w:rsidR="00E17881" w:rsidRDefault="00E17881" w:rsidP="00E17881">
      <w:pPr>
        <w:pStyle w:val="ListParagraph"/>
        <w:rPr>
          <w:rFonts w:ascii="Times New Roman" w:hAnsi="Times New Roman"/>
          <w:b/>
          <w:highlight w:val="yellow"/>
        </w:rPr>
      </w:pPr>
    </w:p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17881" w:rsidRPr="00BB2F4E" w:rsidRDefault="00E17881" w:rsidP="00E17881">
      <w:pPr>
        <w:rPr>
          <w:rFonts w:ascii="Times New Roman" w:hAnsi="Times New Roman"/>
          <w:highlight w:val="yellow"/>
        </w:rPr>
      </w:pPr>
    </w:p>
    <w:p w:rsidR="00E8426F" w:rsidRPr="00CC7823" w:rsidRDefault="00E8426F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 w:rsidRPr="00CC7823">
        <w:rPr>
          <w:rFonts w:ascii="Times New Roman" w:hAnsi="Times New Roman"/>
          <w:b/>
        </w:rPr>
        <w:t>Dimensions</w:t>
      </w:r>
      <w:r w:rsidR="00BB5048" w:rsidRPr="00CC7823">
        <w:rPr>
          <w:rFonts w:ascii="Times New Roman" w:hAnsi="Times New Roman"/>
          <w:b/>
        </w:rPr>
        <w:t>:</w:t>
      </w:r>
      <w:r w:rsidR="003F4060" w:rsidRPr="00CC7823">
        <w:rPr>
          <w:rFonts w:ascii="Times New Roman" w:hAnsi="Times New Roman"/>
          <w:b/>
        </w:rPr>
        <w:t xml:space="preserve"> </w:t>
      </w:r>
    </w:p>
    <w:p w:rsidR="00CF5115" w:rsidRPr="00CF5115" w:rsidRDefault="00CF5115" w:rsidP="000D1A37">
      <w:pPr>
        <w:numPr>
          <w:ilvl w:val="2"/>
          <w:numId w:val="1"/>
        </w:numPr>
        <w:rPr>
          <w:rFonts w:ascii="Times New Roman" w:hAnsi="Times New Roman"/>
          <w:u w:val="single"/>
        </w:rPr>
      </w:pPr>
      <w:r w:rsidRPr="00CF5115">
        <w:rPr>
          <w:rFonts w:ascii="Times New Roman" w:hAnsi="Times New Roman"/>
        </w:rPr>
        <w:t>2R10-A 15 step: 24 to 32 inches wide to include extra deep top step of 28 to 30 inches deep</w:t>
      </w:r>
      <w:r>
        <w:rPr>
          <w:rFonts w:ascii="Times New Roman" w:hAnsi="Times New Roman"/>
        </w:rPr>
        <w:t>.</w:t>
      </w:r>
    </w:p>
    <w:p w:rsidR="00CF5115" w:rsidRPr="00CF5115" w:rsidRDefault="00CF5115" w:rsidP="00CF5115">
      <w:pPr>
        <w:numPr>
          <w:ilvl w:val="2"/>
          <w:numId w:val="1"/>
        </w:numPr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</w:rPr>
        <w:t>2R10-</w:t>
      </w:r>
      <w:r w:rsidRPr="00CF5115">
        <w:rPr>
          <w:rFonts w:ascii="Times New Roman" w:hAnsi="Times New Roman"/>
        </w:rPr>
        <w:t>C 10 step: 24 to 32 inches wide to include extra deep top step of 28 to 30 inches deep.</w:t>
      </w:r>
    </w:p>
    <w:p w:rsidR="00CF5115" w:rsidRPr="00CF5115" w:rsidRDefault="00CF5115" w:rsidP="00CF5115">
      <w:pPr>
        <w:numPr>
          <w:ilvl w:val="2"/>
          <w:numId w:val="1"/>
        </w:numPr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</w:rPr>
        <w:t>2R10-E 3</w:t>
      </w:r>
      <w:r w:rsidRPr="00CF5115">
        <w:rPr>
          <w:rFonts w:ascii="Times New Roman" w:hAnsi="Times New Roman"/>
        </w:rPr>
        <w:t xml:space="preserve"> step: 24 to 32 inches wide to include extra deep top step of 28 to 30 inches deep.</w:t>
      </w:r>
    </w:p>
    <w:p w:rsidR="00CF5115" w:rsidRPr="00CF5115" w:rsidRDefault="00CF5115" w:rsidP="00CF5115">
      <w:pPr>
        <w:ind w:left="2160"/>
        <w:rPr>
          <w:rFonts w:ascii="Times New Roman" w:hAnsi="Times New Roman"/>
          <w:b/>
          <w:i/>
          <w:u w:val="single"/>
        </w:rPr>
      </w:pPr>
    </w:p>
    <w:p w:rsidR="00CC7823" w:rsidRPr="000941C4" w:rsidRDefault="001C0D18" w:rsidP="000941C4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 w:rsidRPr="00CC7823">
        <w:rPr>
          <w:rFonts w:ascii="Times New Roman" w:hAnsi="Times New Roman"/>
          <w:b/>
        </w:rPr>
        <w:t>Salient characteristics that shall be provided</w:t>
      </w:r>
      <w:r w:rsidR="00CF5115" w:rsidRPr="00CC7823">
        <w:rPr>
          <w:rFonts w:ascii="Times New Roman" w:hAnsi="Times New Roman"/>
          <w:b/>
        </w:rPr>
        <w:t>:</w:t>
      </w:r>
    </w:p>
    <w:p w:rsidR="00CC7823" w:rsidRPr="00CC7823" w:rsidRDefault="003D36A3" w:rsidP="00CC7823">
      <w:pPr>
        <w:pStyle w:val="ListParagraph"/>
        <w:numPr>
          <w:ilvl w:val="2"/>
          <w:numId w:val="1"/>
        </w:numPr>
        <w:tabs>
          <w:tab w:val="left" w:pos="1800"/>
          <w:tab w:val="left" w:pos="1980"/>
          <w:tab w:val="left" w:pos="2070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C7823" w:rsidRPr="00CC7823">
        <w:rPr>
          <w:rFonts w:ascii="Times New Roman" w:hAnsi="Times New Roman"/>
        </w:rPr>
        <w:t>Welded steel design.</w:t>
      </w:r>
    </w:p>
    <w:p w:rsidR="00CC7823" w:rsidRPr="00CC7823" w:rsidRDefault="003D36A3" w:rsidP="003D36A3">
      <w:pPr>
        <w:pStyle w:val="ListParagraph"/>
        <w:numPr>
          <w:ilvl w:val="2"/>
          <w:numId w:val="1"/>
        </w:numPr>
        <w:tabs>
          <w:tab w:val="left" w:pos="1800"/>
          <w:tab w:val="left" w:pos="1980"/>
          <w:tab w:val="left" w:pos="2070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C7823" w:rsidRPr="00CC7823">
        <w:rPr>
          <w:rFonts w:ascii="Times New Roman" w:hAnsi="Times New Roman"/>
        </w:rPr>
        <w:t>Handrails and guardrails.</w:t>
      </w:r>
    </w:p>
    <w:p w:rsidR="00CC7823" w:rsidRPr="00CC7823" w:rsidRDefault="003D36A3" w:rsidP="009C6FED">
      <w:pPr>
        <w:pStyle w:val="ListParagraph"/>
        <w:numPr>
          <w:ilvl w:val="2"/>
          <w:numId w:val="1"/>
        </w:numPr>
        <w:tabs>
          <w:tab w:val="left" w:pos="1800"/>
          <w:tab w:val="left" w:pos="1980"/>
          <w:tab w:val="left" w:pos="20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C7823" w:rsidRPr="00CC7823">
        <w:rPr>
          <w:rFonts w:ascii="Times New Roman" w:hAnsi="Times New Roman"/>
        </w:rPr>
        <w:t>Metal non-skid safety tread steps (abrasi</w:t>
      </w:r>
      <w:r w:rsidR="00D50B25">
        <w:rPr>
          <w:rFonts w:ascii="Times New Roman" w:hAnsi="Times New Roman"/>
        </w:rPr>
        <w:t>ve mat and rubber tread are not</w:t>
      </w:r>
      <w:r w:rsidR="009C6FED">
        <w:rPr>
          <w:rFonts w:ascii="Times New Roman" w:hAnsi="Times New Roman"/>
        </w:rPr>
        <w:t xml:space="preserve"> </w:t>
      </w:r>
      <w:r w:rsidR="00CC7823" w:rsidRPr="00CC7823">
        <w:rPr>
          <w:rFonts w:ascii="Times New Roman" w:hAnsi="Times New Roman"/>
        </w:rPr>
        <w:t>acceptable).</w:t>
      </w:r>
    </w:p>
    <w:p w:rsidR="00CC7823" w:rsidRPr="00CC7823" w:rsidRDefault="003D36A3" w:rsidP="003D36A3">
      <w:pPr>
        <w:pStyle w:val="ListParagraph"/>
        <w:numPr>
          <w:ilvl w:val="2"/>
          <w:numId w:val="1"/>
        </w:numPr>
        <w:tabs>
          <w:tab w:val="left" w:pos="1800"/>
          <w:tab w:val="left" w:pos="1980"/>
          <w:tab w:val="left" w:pos="2070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C7823" w:rsidRPr="00CC7823">
        <w:rPr>
          <w:rFonts w:ascii="Times New Roman" w:hAnsi="Times New Roman"/>
        </w:rPr>
        <w:t>Positive lock and unlock device that is operational with the first step of the user.</w:t>
      </w:r>
    </w:p>
    <w:p w:rsidR="00CC7823" w:rsidRPr="00CC7823" w:rsidRDefault="003D36A3" w:rsidP="00CC7823">
      <w:pPr>
        <w:pStyle w:val="ListParagraph"/>
        <w:numPr>
          <w:ilvl w:val="2"/>
          <w:numId w:val="1"/>
        </w:numPr>
        <w:tabs>
          <w:tab w:val="left" w:pos="1800"/>
          <w:tab w:val="left" w:pos="1980"/>
          <w:tab w:val="left" w:pos="2070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C7823" w:rsidRPr="00CC7823">
        <w:rPr>
          <w:rFonts w:ascii="Times New Roman" w:hAnsi="Times New Roman"/>
        </w:rPr>
        <w:t>Rubber tipped feet.</w:t>
      </w:r>
    </w:p>
    <w:p w:rsidR="00CC7823" w:rsidRPr="00CC7823" w:rsidRDefault="003D36A3" w:rsidP="00CC7823">
      <w:pPr>
        <w:pStyle w:val="ListParagraph"/>
        <w:numPr>
          <w:ilvl w:val="2"/>
          <w:numId w:val="1"/>
        </w:numPr>
        <w:tabs>
          <w:tab w:val="left" w:pos="1800"/>
          <w:tab w:val="left" w:pos="1980"/>
          <w:tab w:val="left" w:pos="2070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C7823" w:rsidRPr="00CC7823">
        <w:rPr>
          <w:rFonts w:ascii="Times New Roman" w:hAnsi="Times New Roman"/>
        </w:rPr>
        <w:t xml:space="preserve">Casters </w:t>
      </w:r>
      <w:r w:rsidR="00D62503">
        <w:rPr>
          <w:rFonts w:ascii="Times New Roman" w:hAnsi="Times New Roman"/>
        </w:rPr>
        <w:t>(rigid</w:t>
      </w:r>
      <w:r w:rsidR="001966E4">
        <w:rPr>
          <w:rFonts w:ascii="Times New Roman" w:hAnsi="Times New Roman"/>
        </w:rPr>
        <w:t xml:space="preserve"> or swivel) </w:t>
      </w:r>
      <w:r w:rsidR="00CC7823" w:rsidRPr="00CC7823">
        <w:rPr>
          <w:rFonts w:ascii="Times New Roman" w:hAnsi="Times New Roman"/>
        </w:rPr>
        <w:t>to allow easy movement.</w:t>
      </w:r>
    </w:p>
    <w:p w:rsidR="00CC7823" w:rsidRPr="00CC7823" w:rsidRDefault="003D36A3" w:rsidP="003D36A3">
      <w:pPr>
        <w:pStyle w:val="ListParagraph"/>
        <w:numPr>
          <w:ilvl w:val="2"/>
          <w:numId w:val="1"/>
        </w:numPr>
        <w:tabs>
          <w:tab w:val="left" w:pos="1800"/>
          <w:tab w:val="left" w:pos="1980"/>
          <w:tab w:val="left" w:pos="2070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C7823" w:rsidRPr="00CC7823">
        <w:rPr>
          <w:rFonts w:ascii="Times New Roman" w:hAnsi="Times New Roman"/>
        </w:rPr>
        <w:t>Rated at 350 pounds minimum load capacity.</w:t>
      </w:r>
    </w:p>
    <w:p w:rsidR="009037B1" w:rsidRPr="00BB2F4E" w:rsidRDefault="009037B1" w:rsidP="009037B1">
      <w:pPr>
        <w:rPr>
          <w:rFonts w:ascii="Times New Roman" w:hAnsi="Times New Roman"/>
          <w:highlight w:val="yellow"/>
        </w:rPr>
      </w:pPr>
    </w:p>
    <w:p w:rsidR="00E8426F" w:rsidRDefault="001C0D18" w:rsidP="004D7DE0">
      <w:pPr>
        <w:numPr>
          <w:ilvl w:val="1"/>
          <w:numId w:val="1"/>
        </w:numPr>
        <w:tabs>
          <w:tab w:val="left" w:pos="1260"/>
        </w:tabs>
        <w:rPr>
          <w:rFonts w:ascii="Times New Roman" w:hAnsi="Times New Roman"/>
          <w:b/>
        </w:rPr>
      </w:pPr>
      <w:r w:rsidRPr="00CC7823">
        <w:rPr>
          <w:rFonts w:ascii="Times New Roman" w:hAnsi="Times New Roman"/>
          <w:b/>
        </w:rPr>
        <w:t>Industry Standards / Requirements</w:t>
      </w:r>
      <w:r w:rsidR="009B1F36" w:rsidRPr="00CC7823">
        <w:rPr>
          <w:rFonts w:ascii="Times New Roman" w:hAnsi="Times New Roman"/>
          <w:b/>
        </w:rPr>
        <w:t>:</w:t>
      </w:r>
    </w:p>
    <w:p w:rsidR="00B80EF5" w:rsidRPr="00B80EF5" w:rsidRDefault="00B80EF5" w:rsidP="00B80EF5">
      <w:pPr>
        <w:pStyle w:val="ListParagraph"/>
        <w:numPr>
          <w:ilvl w:val="2"/>
          <w:numId w:val="1"/>
        </w:numPr>
        <w:rPr>
          <w:rFonts w:ascii="Times New Roman" w:hAnsi="Times New Roman"/>
          <w:b/>
        </w:rPr>
      </w:pPr>
      <w:r w:rsidRPr="00B80EF5">
        <w:rPr>
          <w:rFonts w:ascii="Times New Roman" w:hAnsi="Times New Roman"/>
        </w:rPr>
        <w:t>Meets ANSI A14.7, OSHA Standard 1910.29 and Cal-OSHA standards</w:t>
      </w:r>
      <w:r w:rsidRPr="00B80EF5">
        <w:rPr>
          <w:rFonts w:ascii="Times New Roman" w:hAnsi="Times New Roman"/>
          <w:b/>
        </w:rPr>
        <w:t>.</w:t>
      </w:r>
    </w:p>
    <w:p w:rsidR="00E722C2" w:rsidRDefault="00CC7823" w:rsidP="003D36A3">
      <w:pPr>
        <w:numPr>
          <w:ilvl w:val="2"/>
          <w:numId w:val="1"/>
        </w:numPr>
        <w:rPr>
          <w:rFonts w:ascii="Times New Roman" w:hAnsi="Times New Roman"/>
        </w:rPr>
      </w:pPr>
      <w:r w:rsidRPr="00CC7823">
        <w:rPr>
          <w:rFonts w:ascii="Times New Roman" w:hAnsi="Times New Roman"/>
        </w:rPr>
        <w:t>Warranty period shall be for (</w:t>
      </w:r>
      <w:r w:rsidRPr="00484208">
        <w:rPr>
          <w:rFonts w:ascii="Times New Roman" w:hAnsi="Times New Roman"/>
        </w:rPr>
        <w:t>1</w:t>
      </w:r>
      <w:r w:rsidRPr="00CC7823">
        <w:rPr>
          <w:rFonts w:ascii="Times New Roman" w:hAnsi="Times New Roman"/>
        </w:rPr>
        <w:t>) year from date of delivery against defective material and workmanship and shall include parts, service and labor</w:t>
      </w:r>
      <w:r w:rsidR="00E722C2">
        <w:rPr>
          <w:rFonts w:ascii="Times New Roman" w:hAnsi="Times New Roman"/>
        </w:rPr>
        <w:t>.</w:t>
      </w:r>
    </w:p>
    <w:p w:rsidR="00594D35" w:rsidRDefault="00594D35" w:rsidP="00594D35">
      <w:pPr>
        <w:ind w:left="2160"/>
        <w:rPr>
          <w:rFonts w:ascii="Times New Roman" w:hAnsi="Times New Roman"/>
        </w:rPr>
      </w:pPr>
    </w:p>
    <w:p w:rsidR="00594D35" w:rsidRPr="00594D35" w:rsidRDefault="00594D35" w:rsidP="00594D35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594D35">
        <w:rPr>
          <w:rFonts w:ascii="Times New Roman" w:hAnsi="Times New Roman"/>
          <w:b/>
        </w:rPr>
        <w:t>Information Technology requirements:</w:t>
      </w:r>
      <w:r w:rsidRPr="00594D35">
        <w:rPr>
          <w:rFonts w:ascii="Times New Roman" w:hAnsi="Times New Roman"/>
        </w:rPr>
        <w:t xml:space="preserve">  N / A</w:t>
      </w:r>
    </w:p>
    <w:p w:rsidR="00CC7823" w:rsidRPr="001C0D18" w:rsidRDefault="00CC7823" w:rsidP="00BB02F5">
      <w:pPr>
        <w:rPr>
          <w:rFonts w:ascii="Times New Roman" w:hAnsi="Times New Roman"/>
        </w:rPr>
      </w:pPr>
    </w:p>
    <w:p w:rsidR="004D7DE0" w:rsidRDefault="00CC7823" w:rsidP="00B80EF5">
      <w:pPr>
        <w:pStyle w:val="Heading1"/>
        <w:numPr>
          <w:ilvl w:val="1"/>
          <w:numId w:val="1"/>
        </w:numPr>
        <w:rPr>
          <w:b w:val="0"/>
        </w:rPr>
      </w:pPr>
      <w:r w:rsidRPr="00E562A1">
        <w:t>Color Requirement(s):</w:t>
      </w:r>
      <w:r w:rsidR="00273E76">
        <w:t xml:space="preserve"> </w:t>
      </w:r>
      <w:r w:rsidR="00E722C2">
        <w:t xml:space="preserve"> </w:t>
      </w:r>
      <w:r w:rsidR="00E722C2" w:rsidRPr="006239DF">
        <w:rPr>
          <w:b w:val="0"/>
        </w:rPr>
        <w:t>N / A</w:t>
      </w:r>
    </w:p>
    <w:p w:rsidR="00594D35" w:rsidRDefault="00594D35" w:rsidP="00594D35"/>
    <w:p w:rsidR="00594D35" w:rsidRPr="00594D35" w:rsidRDefault="00594D35" w:rsidP="00594D35">
      <w:pPr>
        <w:pStyle w:val="Heading1"/>
      </w:pPr>
      <w:r w:rsidRPr="00594D35">
        <w:t>Electrical Requirements:</w:t>
      </w:r>
      <w:r>
        <w:t xml:space="preserve">  </w:t>
      </w:r>
      <w:r>
        <w:rPr>
          <w:b w:val="0"/>
        </w:rPr>
        <w:t>N / A</w:t>
      </w:r>
    </w:p>
    <w:p w:rsidR="00594D35" w:rsidRDefault="00594D35" w:rsidP="00CC7823">
      <w:pPr>
        <w:rPr>
          <w:rFonts w:ascii="Times New Roman" w:hAnsi="Times New Roman"/>
          <w:highlight w:val="yellow"/>
        </w:rPr>
      </w:pPr>
    </w:p>
    <w:p w:rsidR="00594D35" w:rsidRPr="00594D35" w:rsidRDefault="00543DF9" w:rsidP="00594D35">
      <w:pPr>
        <w:pStyle w:val="Heading1"/>
      </w:pPr>
      <w:r>
        <w:t xml:space="preserve">Standard </w:t>
      </w:r>
      <w:r w:rsidR="007A23C3"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E03DEC" w:rsidRPr="00D50B25" w:rsidRDefault="005F121E" w:rsidP="00D50B25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Must be shipped ready to </w:t>
      </w:r>
      <w:r w:rsidR="00484208" w:rsidRPr="005329A3">
        <w:rPr>
          <w:rFonts w:ascii="Times New Roman" w:hAnsi="Times New Roman"/>
        </w:rPr>
        <w:t xml:space="preserve">assemble </w:t>
      </w:r>
      <w:r w:rsidR="00930616" w:rsidRPr="004055E9">
        <w:rPr>
          <w:rFonts w:ascii="Times New Roman" w:hAnsi="Times New Roman"/>
        </w:rPr>
        <w:t>and use</w:t>
      </w:r>
      <w:r w:rsidR="005329A3">
        <w:rPr>
          <w:rFonts w:ascii="Times New Roman" w:hAnsi="Times New Roman"/>
        </w:rPr>
        <w:t>.</w:t>
      </w:r>
      <w:r w:rsidR="00E03DEC" w:rsidRPr="00D50B25">
        <w:rPr>
          <w:rFonts w:ascii="Times New Roman" w:hAnsi="Times New Roman"/>
          <w:b/>
          <w:i/>
        </w:rPr>
        <w:t xml:space="preserve"> </w:t>
      </w:r>
    </w:p>
    <w:p w:rsidR="00F570C2" w:rsidRPr="00954B37" w:rsidRDefault="00BB5048" w:rsidP="00954B37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BB02F5">
        <w:rPr>
          <w:rFonts w:ascii="Times New Roman" w:hAnsi="Times New Roman"/>
          <w:b/>
        </w:rPr>
        <w:t xml:space="preserve">Information </w:t>
      </w:r>
      <w:r w:rsidR="00AA6EC4" w:rsidRPr="00BB02F5">
        <w:rPr>
          <w:rFonts w:ascii="Times New Roman" w:hAnsi="Times New Roman"/>
          <w:b/>
        </w:rPr>
        <w:t>t</w:t>
      </w:r>
      <w:r w:rsidRPr="00BB02F5">
        <w:rPr>
          <w:rFonts w:ascii="Times New Roman" w:hAnsi="Times New Roman"/>
          <w:b/>
        </w:rPr>
        <w:t xml:space="preserve">o </w:t>
      </w:r>
      <w:r w:rsidR="00AA6EC4" w:rsidRPr="00BB02F5">
        <w:rPr>
          <w:rFonts w:ascii="Times New Roman" w:hAnsi="Times New Roman"/>
          <w:b/>
        </w:rPr>
        <w:t>b</w:t>
      </w:r>
      <w:r w:rsidRPr="00BB02F5">
        <w:rPr>
          <w:rFonts w:ascii="Times New Roman" w:hAnsi="Times New Roman"/>
          <w:b/>
        </w:rPr>
        <w:t xml:space="preserve">e </w:t>
      </w:r>
      <w:r w:rsidR="00AA6EC4" w:rsidRPr="00BB02F5">
        <w:rPr>
          <w:rFonts w:ascii="Times New Roman" w:hAnsi="Times New Roman"/>
          <w:b/>
        </w:rPr>
        <w:t>p</w:t>
      </w:r>
      <w:r w:rsidRPr="00BB02F5">
        <w:rPr>
          <w:rFonts w:ascii="Times New Roman" w:hAnsi="Times New Roman"/>
          <w:b/>
        </w:rPr>
        <w:t xml:space="preserve">rovided </w:t>
      </w:r>
      <w:r w:rsidR="00AA6EC4" w:rsidRPr="00BB02F5">
        <w:rPr>
          <w:rFonts w:ascii="Times New Roman" w:hAnsi="Times New Roman"/>
          <w:b/>
        </w:rPr>
        <w:t>by</w:t>
      </w:r>
      <w:r w:rsidRPr="00BB02F5">
        <w:rPr>
          <w:rFonts w:ascii="Times New Roman" w:hAnsi="Times New Roman"/>
          <w:b/>
        </w:rPr>
        <w:t xml:space="preserve"> </w:t>
      </w:r>
      <w:r w:rsidR="00AA6EC4" w:rsidRPr="00BB02F5">
        <w:rPr>
          <w:rFonts w:ascii="Times New Roman" w:hAnsi="Times New Roman"/>
          <w:b/>
        </w:rPr>
        <w:t>t</w:t>
      </w:r>
      <w:r w:rsidRPr="00BB02F5">
        <w:rPr>
          <w:rFonts w:ascii="Times New Roman" w:hAnsi="Times New Roman"/>
          <w:b/>
        </w:rPr>
        <w:t xml:space="preserve">he </w:t>
      </w:r>
      <w:r w:rsidR="007A23C3" w:rsidRPr="00BB02F5">
        <w:rPr>
          <w:rFonts w:ascii="Times New Roman" w:hAnsi="Times New Roman"/>
          <w:b/>
        </w:rPr>
        <w:t>Contractor</w:t>
      </w:r>
      <w:r w:rsidRPr="00BB02F5">
        <w:rPr>
          <w:rFonts w:ascii="Times New Roman" w:hAnsi="Times New Roman"/>
          <w:b/>
        </w:rPr>
        <w:t xml:space="preserve"> </w:t>
      </w:r>
      <w:r w:rsidR="00AA6EC4" w:rsidRPr="00BB02F5">
        <w:rPr>
          <w:rFonts w:ascii="Times New Roman" w:hAnsi="Times New Roman"/>
          <w:b/>
        </w:rPr>
        <w:t>t</w:t>
      </w:r>
      <w:r w:rsidRPr="00BB02F5">
        <w:rPr>
          <w:rFonts w:ascii="Times New Roman" w:hAnsi="Times New Roman"/>
          <w:b/>
        </w:rPr>
        <w:t xml:space="preserve">o </w:t>
      </w:r>
      <w:r w:rsidR="00AA6EC4" w:rsidRPr="00BB02F5">
        <w:rPr>
          <w:rFonts w:ascii="Times New Roman" w:hAnsi="Times New Roman"/>
          <w:b/>
        </w:rPr>
        <w:t>t</w:t>
      </w:r>
      <w:r w:rsidRPr="00BB02F5">
        <w:rPr>
          <w:rFonts w:ascii="Times New Roman" w:hAnsi="Times New Roman"/>
          <w:b/>
        </w:rPr>
        <w:t xml:space="preserve">he </w:t>
      </w:r>
      <w:r w:rsidR="00AA6EC4" w:rsidRPr="00BB02F5">
        <w:rPr>
          <w:rFonts w:ascii="Times New Roman" w:hAnsi="Times New Roman"/>
          <w:b/>
        </w:rPr>
        <w:t>c</w:t>
      </w:r>
      <w:r w:rsidRPr="00BB02F5">
        <w:rPr>
          <w:rFonts w:ascii="Times New Roman" w:hAnsi="Times New Roman"/>
          <w:b/>
        </w:rPr>
        <w:t xml:space="preserve">ommissary </w:t>
      </w:r>
      <w:r w:rsidR="00AA6EC4" w:rsidRPr="00BB02F5">
        <w:rPr>
          <w:rFonts w:ascii="Times New Roman" w:hAnsi="Times New Roman"/>
          <w:b/>
        </w:rPr>
        <w:t>a</w:t>
      </w:r>
      <w:r w:rsidRPr="00BB02F5">
        <w:rPr>
          <w:rFonts w:ascii="Times New Roman" w:hAnsi="Times New Roman"/>
          <w:b/>
        </w:rPr>
        <w:t xml:space="preserve">t </w:t>
      </w:r>
      <w:r w:rsidR="00AA6EC4" w:rsidRPr="00BB02F5">
        <w:rPr>
          <w:rFonts w:ascii="Times New Roman" w:hAnsi="Times New Roman"/>
          <w:b/>
        </w:rPr>
        <w:t>the t</w:t>
      </w:r>
      <w:r w:rsidRPr="00BB02F5">
        <w:rPr>
          <w:rFonts w:ascii="Times New Roman" w:hAnsi="Times New Roman"/>
          <w:b/>
        </w:rPr>
        <w:t xml:space="preserve">ime of </w:t>
      </w:r>
      <w:r w:rsidR="00AA6EC4" w:rsidRPr="00BB02F5">
        <w:rPr>
          <w:rFonts w:ascii="Times New Roman" w:hAnsi="Times New Roman"/>
          <w:b/>
        </w:rPr>
        <w:t>d</w:t>
      </w:r>
      <w:r w:rsidRPr="00BB02F5">
        <w:rPr>
          <w:rFonts w:ascii="Times New Roman" w:hAnsi="Times New Roman"/>
          <w:b/>
        </w:rPr>
        <w:t>elivery:</w:t>
      </w:r>
      <w:r w:rsidR="00A71384" w:rsidRPr="00954B37">
        <w:rPr>
          <w:rFonts w:ascii="Times New Roman" w:hAnsi="Times New Roman"/>
        </w:rPr>
        <w:t xml:space="preserve"> </w:t>
      </w:r>
    </w:p>
    <w:p w:rsidR="00727E5B" w:rsidRPr="004055E9" w:rsidRDefault="00D17121" w:rsidP="00E562A1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Point of Contact for Service</w:t>
      </w:r>
      <w:r w:rsidR="005329A3">
        <w:rPr>
          <w:rFonts w:ascii="Times New Roman" w:hAnsi="Times New Roman"/>
        </w:rPr>
        <w:t>.</w:t>
      </w:r>
    </w:p>
    <w:p w:rsidR="00727E5B" w:rsidRPr="004055E9" w:rsidRDefault="00727E5B" w:rsidP="00E562A1">
      <w:pPr>
        <w:numPr>
          <w:ilvl w:val="2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lastRenderedPageBreak/>
        <w:t xml:space="preserve">Installation and Operating </w:t>
      </w:r>
      <w:r w:rsidR="00D17121">
        <w:rPr>
          <w:rFonts w:ascii="Times New Roman" w:hAnsi="Times New Roman"/>
        </w:rPr>
        <w:t>Instructions</w:t>
      </w:r>
      <w:r w:rsidR="005329A3">
        <w:rPr>
          <w:rFonts w:ascii="Times New Roman" w:hAnsi="Times New Roman"/>
        </w:rPr>
        <w:t>.</w:t>
      </w:r>
    </w:p>
    <w:p w:rsidR="006239DF" w:rsidRDefault="00D17121" w:rsidP="00B80EF5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Parts List</w:t>
      </w:r>
      <w:r w:rsidR="005329A3">
        <w:rPr>
          <w:rFonts w:ascii="Times New Roman" w:hAnsi="Times New Roman"/>
        </w:rPr>
        <w:t>.</w:t>
      </w:r>
    </w:p>
    <w:p w:rsidR="000941C4" w:rsidRPr="00B80EF5" w:rsidRDefault="000941C4" w:rsidP="000941C4">
      <w:pPr>
        <w:ind w:left="2160"/>
        <w:rPr>
          <w:rFonts w:ascii="Times New Roman" w:hAnsi="Times New Roman"/>
        </w:rPr>
      </w:pPr>
    </w:p>
    <w:p w:rsidR="00C86D94" w:rsidRDefault="00C86D94" w:rsidP="00B80EF5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Maintenance Sustainability Requirements: </w:t>
      </w:r>
      <w:r>
        <w:rPr>
          <w:rFonts w:ascii="Times New Roman" w:hAnsi="Times New Roman"/>
        </w:rPr>
        <w:t>Continued parts support is required for the projected life cycle of the equipment plus 5 years.</w:t>
      </w:r>
    </w:p>
    <w:p w:rsidR="009146A3" w:rsidRDefault="009146A3" w:rsidP="009146A3">
      <w:pPr>
        <w:pStyle w:val="Heading1"/>
        <w:numPr>
          <w:ilvl w:val="0"/>
          <w:numId w:val="0"/>
        </w:numPr>
      </w:pPr>
    </w:p>
    <w:p w:rsidR="009146A3" w:rsidRPr="00594D35" w:rsidRDefault="009146A3" w:rsidP="00594D35">
      <w:pPr>
        <w:pStyle w:val="Heading1"/>
        <w:numPr>
          <w:ilvl w:val="0"/>
          <w:numId w:val="12"/>
        </w:numPr>
        <w:rPr>
          <w:i/>
        </w:rPr>
      </w:pPr>
      <w:r w:rsidRPr="009146A3">
        <w:t>Special Coordinating</w:t>
      </w:r>
      <w:r w:rsidR="00A747BA">
        <w:t xml:space="preserve"> / Safety</w:t>
      </w:r>
      <w:r w:rsidR="009C6FED">
        <w:t xml:space="preserve"> Instructions:</w:t>
      </w:r>
      <w:r w:rsidRPr="009146A3">
        <w:t xml:space="preserve"> </w:t>
      </w:r>
      <w:r w:rsidR="00273E76">
        <w:t xml:space="preserve"> </w:t>
      </w:r>
      <w:r w:rsidRPr="00594D35">
        <w:rPr>
          <w:b w:val="0"/>
        </w:rPr>
        <w:t>N / A</w:t>
      </w:r>
      <w:r w:rsidR="00A04B9B" w:rsidRPr="00594D35">
        <w:rPr>
          <w:b w:val="0"/>
        </w:rPr>
        <w:t xml:space="preserve"> </w:t>
      </w:r>
    </w:p>
    <w:p w:rsidR="00C86D94" w:rsidRPr="00D17121" w:rsidRDefault="00C86D94" w:rsidP="00C86D94">
      <w:pPr>
        <w:ind w:left="3456"/>
        <w:rPr>
          <w:rFonts w:ascii="Times New Roman" w:hAnsi="Times New Roman"/>
          <w:b/>
          <w:i/>
        </w:rPr>
      </w:pPr>
    </w:p>
    <w:p w:rsidR="00B277AE" w:rsidRPr="0025130B" w:rsidRDefault="0025130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F1126" w:rsidRPr="003839E5" w:rsidRDefault="00C601DF" w:rsidP="00C601DF">
      <w:pPr>
        <w:ind w:left="432"/>
        <w:jc w:val="center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lastRenderedPageBreak/>
        <w:t>STORE ORDER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Pr="003839E5" w:rsidRDefault="00C601DF" w:rsidP="00CF5115">
      <w:pPr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  <w:t>____________________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C601DF" w:rsidRPr="003839E5" w:rsidRDefault="0083463E" w:rsidP="00CF511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QUANTITY: </w:t>
      </w:r>
      <w:r w:rsidRPr="0083463E">
        <w:rPr>
          <w:rFonts w:ascii="Times New Roman" w:hAnsi="Times New Roman"/>
        </w:rPr>
        <w:t>____</w:t>
      </w:r>
      <w:r w:rsidR="00CF5115">
        <w:rPr>
          <w:rFonts w:ascii="Times New Roman" w:hAnsi="Times New Roman"/>
        </w:rPr>
        <w:t>_</w:t>
      </w:r>
      <w:r w:rsidRPr="0083463E">
        <w:rPr>
          <w:rFonts w:ascii="Times New Roman" w:hAnsi="Times New Roman"/>
        </w:rPr>
        <w:t xml:space="preserve"> (ea.) 2R10-A (15 step) _____ (ea.) 2R10-C</w:t>
      </w:r>
      <w:r w:rsidR="00CF5115">
        <w:rPr>
          <w:rFonts w:ascii="Times New Roman" w:hAnsi="Times New Roman"/>
        </w:rPr>
        <w:t xml:space="preserve"> (10 steps) _____ (ea.) 2R10-E (3 steps)</w:t>
      </w:r>
    </w:p>
    <w:p w:rsidR="00C601DF" w:rsidRPr="00D50B25" w:rsidRDefault="00C601DF" w:rsidP="00D50B25">
      <w:pPr>
        <w:rPr>
          <w:rFonts w:ascii="Times New Roman" w:hAnsi="Times New Roman"/>
          <w:b/>
          <w:i/>
        </w:rPr>
      </w:pPr>
    </w:p>
    <w:p w:rsidR="00F97D44" w:rsidRDefault="00F97D44" w:rsidP="00F97D44">
      <w:pPr>
        <w:pStyle w:val="ListParagraph"/>
        <w:ind w:left="792"/>
        <w:rPr>
          <w:rFonts w:ascii="Times New Roman" w:hAnsi="Times New Roman"/>
          <w:b/>
          <w:i/>
        </w:rPr>
      </w:pPr>
    </w:p>
    <w:p w:rsidR="00F97D44" w:rsidRDefault="00F97D44" w:rsidP="00F97D44">
      <w:pPr>
        <w:pStyle w:val="ListParagraph"/>
        <w:ind w:left="792"/>
        <w:rPr>
          <w:rFonts w:ascii="Times New Roman" w:hAnsi="Times New Roman"/>
          <w:b/>
          <w:i/>
        </w:rPr>
      </w:pPr>
    </w:p>
    <w:p w:rsidR="00F97D44" w:rsidRPr="00F05C82" w:rsidRDefault="00F97D44" w:rsidP="00F97D44">
      <w:pPr>
        <w:pStyle w:val="ListParagraph"/>
        <w:ind w:left="792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  <w:lang w:eastAsia="en-US"/>
        </w:rPr>
        <w:drawing>
          <wp:inline distT="0" distB="0" distL="0" distR="0" wp14:anchorId="2584DE15" wp14:editId="75489009">
            <wp:extent cx="1631315" cy="2816530"/>
            <wp:effectExtent l="0" t="0" r="6985" b="3175"/>
            <wp:docPr id="4" name="Picture 4" descr="C:\Users\thorntce\AppData\Local\Microsoft\Windows\INetCache\Content.Word\2R10-A 15 st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thorntce\AppData\Local\Microsoft\Windows\INetCache\Content.Word\2R10-A 15 ste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35" r="18803" b="1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543" cy="282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111">
        <w:rPr>
          <w:rFonts w:ascii="Times New Roman" w:hAnsi="Times New Roman"/>
          <w:b/>
          <w:i/>
        </w:rPr>
        <w:t xml:space="preserve">                </w:t>
      </w:r>
      <w:r>
        <w:rPr>
          <w:rFonts w:ascii="Times New Roman" w:hAnsi="Times New Roman"/>
          <w:b/>
          <w:i/>
          <w:noProof/>
          <w:lang w:eastAsia="en-US"/>
        </w:rPr>
        <w:drawing>
          <wp:inline distT="0" distB="0" distL="0" distR="0" wp14:anchorId="1BAD9D9F" wp14:editId="6E84B075">
            <wp:extent cx="1417955" cy="2322926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73" r="19290"/>
                    <a:stretch/>
                  </pic:blipFill>
                  <pic:spPr bwMode="auto">
                    <a:xfrm>
                      <a:off x="0" y="0"/>
                      <a:ext cx="1440679" cy="236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5111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           </w:t>
      </w:r>
      <w:r>
        <w:rPr>
          <w:rFonts w:ascii="Times New Roman" w:hAnsi="Times New Roman"/>
          <w:b/>
          <w:i/>
          <w:noProof/>
          <w:lang w:eastAsia="en-US"/>
        </w:rPr>
        <w:drawing>
          <wp:inline distT="0" distB="0" distL="0" distR="0" wp14:anchorId="718C768B">
            <wp:extent cx="1221038" cy="1770278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2" r="16777"/>
                    <a:stretch/>
                  </pic:blipFill>
                  <pic:spPr bwMode="auto">
                    <a:xfrm>
                      <a:off x="0" y="0"/>
                      <a:ext cx="1232792" cy="17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</w:rPr>
        <w:t xml:space="preserve">                                    </w:t>
      </w:r>
    </w:p>
    <w:p w:rsidR="00F97D44" w:rsidRDefault="00F97D44" w:rsidP="003839E5">
      <w:pPr>
        <w:rPr>
          <w:rFonts w:ascii="Times New Roman" w:hAnsi="Times New Roman"/>
          <w:b/>
        </w:rPr>
      </w:pPr>
    </w:p>
    <w:p w:rsidR="00F97D44" w:rsidRDefault="00F97D44" w:rsidP="003839E5">
      <w:pPr>
        <w:rPr>
          <w:rFonts w:ascii="Times New Roman" w:hAnsi="Times New Roman"/>
          <w:b/>
        </w:rPr>
      </w:pPr>
    </w:p>
    <w:p w:rsidR="00F97D44" w:rsidRDefault="00F97D44" w:rsidP="003839E5">
      <w:pPr>
        <w:rPr>
          <w:rFonts w:ascii="Times New Roman" w:hAnsi="Times New Roman"/>
          <w:b/>
        </w:rPr>
      </w:pPr>
    </w:p>
    <w:p w:rsidR="00F97D44" w:rsidRDefault="00F97D44" w:rsidP="003839E5">
      <w:pPr>
        <w:rPr>
          <w:rFonts w:ascii="Times New Roman" w:hAnsi="Times New Roman"/>
          <w:b/>
        </w:rPr>
      </w:pPr>
    </w:p>
    <w:p w:rsidR="00F97D44" w:rsidRDefault="00F97D44" w:rsidP="003839E5">
      <w:pPr>
        <w:rPr>
          <w:rFonts w:ascii="Times New Roman" w:hAnsi="Times New Roman"/>
          <w:b/>
        </w:rPr>
      </w:pPr>
    </w:p>
    <w:p w:rsidR="00F97D44" w:rsidRDefault="00F97D44" w:rsidP="003839E5">
      <w:pPr>
        <w:rPr>
          <w:rFonts w:ascii="Times New Roman" w:hAnsi="Times New Roman"/>
          <w:b/>
        </w:rPr>
      </w:pPr>
    </w:p>
    <w:p w:rsidR="00F97D44" w:rsidRDefault="00F97D44" w:rsidP="003839E5">
      <w:pPr>
        <w:rPr>
          <w:rFonts w:ascii="Times New Roman" w:hAnsi="Times New Roman"/>
          <w:b/>
        </w:rPr>
      </w:pPr>
    </w:p>
    <w:p w:rsidR="00F97D44" w:rsidRDefault="00F97D44" w:rsidP="003839E5">
      <w:pPr>
        <w:rPr>
          <w:rFonts w:ascii="Times New Roman" w:hAnsi="Times New Roman"/>
          <w:b/>
        </w:rPr>
      </w:pPr>
    </w:p>
    <w:p w:rsidR="00F97D44" w:rsidRDefault="00F97D44" w:rsidP="003839E5">
      <w:pPr>
        <w:rPr>
          <w:rFonts w:ascii="Times New Roman" w:hAnsi="Times New Roman"/>
          <w:b/>
        </w:rPr>
      </w:pPr>
    </w:p>
    <w:p w:rsidR="00F97D44" w:rsidRDefault="00F97D44" w:rsidP="003839E5">
      <w:pPr>
        <w:rPr>
          <w:rFonts w:ascii="Times New Roman" w:hAnsi="Times New Roman"/>
          <w:b/>
        </w:rPr>
      </w:pPr>
    </w:p>
    <w:p w:rsidR="003839E5" w:rsidRPr="00B833D0" w:rsidRDefault="003839E5" w:rsidP="003839E5">
      <w:pPr>
        <w:rPr>
          <w:rFonts w:ascii="Times New Roman" w:hAnsi="Times New Roman"/>
          <w:b/>
        </w:rPr>
      </w:pPr>
    </w:p>
    <w:sectPr w:rsidR="003839E5" w:rsidRPr="00B833D0" w:rsidSect="004759F1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77F" w:rsidRDefault="0057677F">
      <w:r>
        <w:separator/>
      </w:r>
    </w:p>
  </w:endnote>
  <w:endnote w:type="continuationSeparator" w:id="0">
    <w:p w:rsidR="0057677F" w:rsidRDefault="0057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2CF" w:rsidRDefault="009262CF" w:rsidP="007F1F26">
    <w:pPr>
      <w:pStyle w:val="Footer"/>
      <w:jc w:val="right"/>
    </w:pPr>
    <w:r>
      <w:t xml:space="preserve">     FY1</w:t>
    </w:r>
    <w:r w:rsidR="002A7E50">
      <w:t>6</w:t>
    </w:r>
    <w:r w:rsidR="00BB2F4E">
      <w:t>r.</w:t>
    </w:r>
    <w:r>
      <w:t>0</w:t>
    </w:r>
    <w:r w:rsidR="00CB0548">
      <w:t>5</w:t>
    </w:r>
  </w:p>
  <w:p w:rsidR="000F5201" w:rsidRDefault="000F5201" w:rsidP="007F1F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77F" w:rsidRDefault="0057677F">
      <w:r>
        <w:separator/>
      </w:r>
    </w:p>
  </w:footnote>
  <w:footnote w:type="continuationSeparator" w:id="0">
    <w:p w:rsidR="0057677F" w:rsidRDefault="00576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23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763"/>
      <w:gridCol w:w="6660"/>
      <w:gridCol w:w="1657"/>
    </w:tblGrid>
    <w:tr w:rsidR="00C979D8" w:rsidRPr="00EC1A08" w:rsidTr="0083463E">
      <w:trPr>
        <w:trHeight w:val="765"/>
      </w:trPr>
      <w:tc>
        <w:tcPr>
          <w:tcW w:w="1763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C979D8" w:rsidRPr="006239DF" w:rsidRDefault="00C979D8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6239DF">
            <w:rPr>
              <w:rFonts w:ascii="Times New Roman" w:hAnsi="Times New Roman"/>
              <w:b/>
              <w:sz w:val="19"/>
            </w:rPr>
            <w:t>INITIATED</w:t>
          </w:r>
        </w:p>
        <w:p w:rsidR="00C979D8" w:rsidRPr="006239DF" w:rsidRDefault="000941C4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07/1</w:t>
          </w:r>
          <w:r w:rsidR="00DB41D8">
            <w:rPr>
              <w:rFonts w:ascii="Times New Roman" w:hAnsi="Times New Roman"/>
              <w:b/>
            </w:rPr>
            <w:t>2</w:t>
          </w:r>
          <w:r w:rsidR="00C979D8" w:rsidRPr="006239DF">
            <w:rPr>
              <w:rFonts w:ascii="Times New Roman" w:hAnsi="Times New Roman"/>
              <w:b/>
            </w:rPr>
            <w:t>/18</w:t>
          </w:r>
        </w:p>
        <w:p w:rsidR="00C979D8" w:rsidRPr="00EC1A08" w:rsidRDefault="00C979D8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sz w:val="2"/>
            </w:rPr>
          </w:pPr>
        </w:p>
        <w:p w:rsidR="00C979D8" w:rsidRPr="00EC1A08" w:rsidRDefault="00C979D8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F1D0E" w:rsidRDefault="00C979D8" w:rsidP="0083463E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5329A3">
            <w:rPr>
              <w:rFonts w:ascii="Times New Roman" w:hAnsi="Times New Roman"/>
              <w:b/>
              <w:sz w:val="28"/>
              <w:szCs w:val="28"/>
            </w:rPr>
            <w:t xml:space="preserve">RECEIVING </w:t>
          </w:r>
        </w:p>
        <w:p w:rsidR="00C979D8" w:rsidRDefault="00C979D8" w:rsidP="0083463E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5329A3">
            <w:rPr>
              <w:rFonts w:ascii="Times New Roman" w:hAnsi="Times New Roman"/>
              <w:b/>
              <w:sz w:val="28"/>
              <w:szCs w:val="28"/>
            </w:rPr>
            <w:t>DEPARTMENT</w:t>
          </w:r>
        </w:p>
        <w:p w:rsidR="006F1D0E" w:rsidRPr="006F1D0E" w:rsidRDefault="006F1D0E" w:rsidP="0083463E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2"/>
              <w:szCs w:val="22"/>
            </w:rPr>
          </w:pPr>
          <w:r w:rsidRPr="006F1D0E">
            <w:rPr>
              <w:rFonts w:ascii="Times New Roman" w:hAnsi="Times New Roman"/>
              <w:b/>
              <w:sz w:val="22"/>
              <w:szCs w:val="22"/>
            </w:rPr>
            <w:t>Minimal Acceptable Standards</w:t>
          </w:r>
        </w:p>
      </w:tc>
      <w:tc>
        <w:tcPr>
          <w:tcW w:w="1657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C979D8" w:rsidRPr="00EC1A08" w:rsidRDefault="00C979D8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REVISION</w:t>
          </w:r>
        </w:p>
        <w:p w:rsidR="00C979D8" w:rsidRPr="00EC1A08" w:rsidRDefault="00C979D8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 w:rsidRPr="00EC1A08">
            <w:rPr>
              <w:rFonts w:ascii="Times New Roman" w:hAnsi="Times New Roman"/>
              <w:b/>
              <w:sz w:val="36"/>
            </w:rPr>
            <w:t>0</w:t>
          </w:r>
        </w:p>
        <w:p w:rsidR="00C979D8" w:rsidRPr="00EC1A08" w:rsidRDefault="00C979D8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 w:rsidRPr="00EC1A08">
            <w:rPr>
              <w:rFonts w:ascii="Times New Roman" w:hAnsi="Times New Roman"/>
              <w:b/>
            </w:rPr>
            <w:t>xx/xx/xx</w:t>
          </w:r>
        </w:p>
      </w:tc>
    </w:tr>
    <w:tr w:rsidR="009262CF" w:rsidRPr="00EC1A08" w:rsidTr="00454756">
      <w:tc>
        <w:tcPr>
          <w:tcW w:w="1763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EC1A08" w:rsidRDefault="00C979D8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2R10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9262CF" w:rsidRPr="00EC1A08" w:rsidRDefault="00C979D8" w:rsidP="00C979D8">
          <w:pPr>
            <w:tabs>
              <w:tab w:val="left" w:pos="-720"/>
              <w:tab w:val="left" w:pos="2663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Ladder, warehouse</w:t>
          </w:r>
          <w:r w:rsidR="00CF5115">
            <w:rPr>
              <w:rFonts w:ascii="Times New Roman" w:hAnsi="Times New Roman"/>
              <w:b/>
              <w:szCs w:val="24"/>
            </w:rPr>
            <w:t>, 3</w:t>
          </w:r>
          <w:r>
            <w:rPr>
              <w:rFonts w:ascii="Times New Roman" w:hAnsi="Times New Roman"/>
              <w:b/>
              <w:szCs w:val="24"/>
            </w:rPr>
            <w:t>,</w:t>
          </w:r>
          <w:r w:rsidR="00CF5115">
            <w:rPr>
              <w:rFonts w:ascii="Times New Roman" w:hAnsi="Times New Roman"/>
              <w:b/>
              <w:szCs w:val="24"/>
            </w:rPr>
            <w:t xml:space="preserve"> 10 or</w:t>
          </w:r>
          <w:r>
            <w:rPr>
              <w:rFonts w:ascii="Times New Roman" w:hAnsi="Times New Roman"/>
              <w:b/>
              <w:szCs w:val="24"/>
            </w:rPr>
            <w:t xml:space="preserve"> 15 step</w:t>
          </w:r>
        </w:p>
      </w:tc>
      <w:tc>
        <w:tcPr>
          <w:tcW w:w="1657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EC1A08" w:rsidRDefault="009262CF" w:rsidP="00C979D8">
          <w:pPr>
            <w:tabs>
              <w:tab w:val="left" w:pos="-720"/>
            </w:tabs>
            <w:suppressAutoHyphens/>
            <w:spacing w:before="90"/>
            <w:rPr>
              <w:rFonts w:ascii="Times New Roman" w:hAnsi="Times New Roman"/>
              <w:b/>
            </w:rPr>
          </w:pPr>
          <w:r w:rsidRPr="00EC1A08">
            <w:rPr>
              <w:rFonts w:ascii="Times New Roman" w:hAnsi="Times New Roman"/>
              <w:b/>
            </w:rPr>
            <w:t xml:space="preserve">PAGE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D713EC">
            <w:rPr>
              <w:rStyle w:val="PageNumber"/>
              <w:rFonts w:ascii="Times New Roman" w:hAnsi="Times New Roman"/>
              <w:b/>
              <w:noProof/>
            </w:rPr>
            <w:t>3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  <w:r w:rsidRPr="00EC1A08">
            <w:rPr>
              <w:rStyle w:val="PageNumber"/>
              <w:rFonts w:ascii="Times New Roman" w:hAnsi="Times New Roman"/>
              <w:b/>
            </w:rPr>
            <w:t xml:space="preserve"> </w:t>
          </w:r>
          <w:r w:rsidRPr="00EC1A08">
            <w:rPr>
              <w:rFonts w:ascii="Times New Roman" w:hAnsi="Times New Roman"/>
              <w:b/>
            </w:rPr>
            <w:t xml:space="preserve">of </w:t>
          </w:r>
          <w:r w:rsidR="00C979D8">
            <w:rPr>
              <w:rStyle w:val="PageNumber"/>
              <w:rFonts w:ascii="Times New Roman" w:hAnsi="Times New Roman"/>
              <w:b/>
            </w:rPr>
            <w:t>3</w:t>
          </w:r>
        </w:p>
      </w:tc>
    </w:tr>
  </w:tbl>
  <w:p w:rsidR="009262CF" w:rsidRPr="00EC1A08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 w15:restartNumberingAfterBreak="0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76BC0"/>
    <w:multiLevelType w:val="hybridMultilevel"/>
    <w:tmpl w:val="28885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7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F4"/>
    <w:rsid w:val="000169A5"/>
    <w:rsid w:val="00017215"/>
    <w:rsid w:val="00017ED5"/>
    <w:rsid w:val="00020723"/>
    <w:rsid w:val="00022409"/>
    <w:rsid w:val="00025BB5"/>
    <w:rsid w:val="00027CFC"/>
    <w:rsid w:val="0003544D"/>
    <w:rsid w:val="00037069"/>
    <w:rsid w:val="00037CFA"/>
    <w:rsid w:val="00041E05"/>
    <w:rsid w:val="00042B5F"/>
    <w:rsid w:val="000431C7"/>
    <w:rsid w:val="00045975"/>
    <w:rsid w:val="00045DF0"/>
    <w:rsid w:val="00045E97"/>
    <w:rsid w:val="00051019"/>
    <w:rsid w:val="00053214"/>
    <w:rsid w:val="00055F59"/>
    <w:rsid w:val="000616BF"/>
    <w:rsid w:val="00062983"/>
    <w:rsid w:val="00063CE6"/>
    <w:rsid w:val="0006510D"/>
    <w:rsid w:val="00072A6F"/>
    <w:rsid w:val="00072E7D"/>
    <w:rsid w:val="000816D1"/>
    <w:rsid w:val="00083C17"/>
    <w:rsid w:val="000860BF"/>
    <w:rsid w:val="0008720D"/>
    <w:rsid w:val="000911E0"/>
    <w:rsid w:val="000920C8"/>
    <w:rsid w:val="000941C4"/>
    <w:rsid w:val="000A1021"/>
    <w:rsid w:val="000A5D65"/>
    <w:rsid w:val="000B5BC8"/>
    <w:rsid w:val="000B6333"/>
    <w:rsid w:val="000C0825"/>
    <w:rsid w:val="000C5262"/>
    <w:rsid w:val="000C62E2"/>
    <w:rsid w:val="000C6590"/>
    <w:rsid w:val="000D18B6"/>
    <w:rsid w:val="000D1A37"/>
    <w:rsid w:val="000D3B21"/>
    <w:rsid w:val="000D53C7"/>
    <w:rsid w:val="000D7131"/>
    <w:rsid w:val="000E591F"/>
    <w:rsid w:val="000F00EC"/>
    <w:rsid w:val="000F4E8B"/>
    <w:rsid w:val="000F5201"/>
    <w:rsid w:val="00105B63"/>
    <w:rsid w:val="001269E3"/>
    <w:rsid w:val="00135099"/>
    <w:rsid w:val="001355D4"/>
    <w:rsid w:val="00140EF4"/>
    <w:rsid w:val="001451C0"/>
    <w:rsid w:val="00150841"/>
    <w:rsid w:val="00151A78"/>
    <w:rsid w:val="00160F6A"/>
    <w:rsid w:val="00162815"/>
    <w:rsid w:val="00162E6E"/>
    <w:rsid w:val="00163FAD"/>
    <w:rsid w:val="00167A27"/>
    <w:rsid w:val="0017009B"/>
    <w:rsid w:val="001775FA"/>
    <w:rsid w:val="0018144C"/>
    <w:rsid w:val="001840B6"/>
    <w:rsid w:val="00186773"/>
    <w:rsid w:val="00187171"/>
    <w:rsid w:val="00193FD0"/>
    <w:rsid w:val="001966E4"/>
    <w:rsid w:val="001A124F"/>
    <w:rsid w:val="001A12C8"/>
    <w:rsid w:val="001A5E52"/>
    <w:rsid w:val="001A7BA2"/>
    <w:rsid w:val="001B039A"/>
    <w:rsid w:val="001B4074"/>
    <w:rsid w:val="001C0D18"/>
    <w:rsid w:val="001D2341"/>
    <w:rsid w:val="001D58A9"/>
    <w:rsid w:val="001D6B09"/>
    <w:rsid w:val="001E5105"/>
    <w:rsid w:val="001E705F"/>
    <w:rsid w:val="001E7469"/>
    <w:rsid w:val="001E78C7"/>
    <w:rsid w:val="001F19E4"/>
    <w:rsid w:val="001F431E"/>
    <w:rsid w:val="002036BD"/>
    <w:rsid w:val="002036D0"/>
    <w:rsid w:val="00206EAD"/>
    <w:rsid w:val="00211727"/>
    <w:rsid w:val="00211E4D"/>
    <w:rsid w:val="002151E4"/>
    <w:rsid w:val="00221982"/>
    <w:rsid w:val="002442B8"/>
    <w:rsid w:val="00250B59"/>
    <w:rsid w:val="0025130B"/>
    <w:rsid w:val="00254E4A"/>
    <w:rsid w:val="0025737F"/>
    <w:rsid w:val="0025780F"/>
    <w:rsid w:val="002676B7"/>
    <w:rsid w:val="00273E76"/>
    <w:rsid w:val="00281BEB"/>
    <w:rsid w:val="00287BEE"/>
    <w:rsid w:val="00293ACC"/>
    <w:rsid w:val="002A06FE"/>
    <w:rsid w:val="002A0CCF"/>
    <w:rsid w:val="002A7E50"/>
    <w:rsid w:val="002B1057"/>
    <w:rsid w:val="002B49EB"/>
    <w:rsid w:val="002C67D1"/>
    <w:rsid w:val="002D22FF"/>
    <w:rsid w:val="002E19C6"/>
    <w:rsid w:val="002E263F"/>
    <w:rsid w:val="002E746B"/>
    <w:rsid w:val="003208C7"/>
    <w:rsid w:val="0032583C"/>
    <w:rsid w:val="0034250C"/>
    <w:rsid w:val="00356EA3"/>
    <w:rsid w:val="00360DE5"/>
    <w:rsid w:val="00364813"/>
    <w:rsid w:val="003728C0"/>
    <w:rsid w:val="00377B7D"/>
    <w:rsid w:val="003839E5"/>
    <w:rsid w:val="00391896"/>
    <w:rsid w:val="003A1B30"/>
    <w:rsid w:val="003B70F8"/>
    <w:rsid w:val="003B7995"/>
    <w:rsid w:val="003C0B3C"/>
    <w:rsid w:val="003D2E26"/>
    <w:rsid w:val="003D36A3"/>
    <w:rsid w:val="003F1C63"/>
    <w:rsid w:val="003F4060"/>
    <w:rsid w:val="004031B4"/>
    <w:rsid w:val="004055E9"/>
    <w:rsid w:val="00406248"/>
    <w:rsid w:val="0042059A"/>
    <w:rsid w:val="00421DCD"/>
    <w:rsid w:val="0042707D"/>
    <w:rsid w:val="00433AF7"/>
    <w:rsid w:val="00440CFD"/>
    <w:rsid w:val="004463B7"/>
    <w:rsid w:val="00450253"/>
    <w:rsid w:val="00454756"/>
    <w:rsid w:val="00455137"/>
    <w:rsid w:val="004552E0"/>
    <w:rsid w:val="00470C51"/>
    <w:rsid w:val="00474624"/>
    <w:rsid w:val="004759F1"/>
    <w:rsid w:val="00484208"/>
    <w:rsid w:val="004856E0"/>
    <w:rsid w:val="00485E72"/>
    <w:rsid w:val="00492EE8"/>
    <w:rsid w:val="00493CCC"/>
    <w:rsid w:val="004A35E7"/>
    <w:rsid w:val="004A36CB"/>
    <w:rsid w:val="004A6E97"/>
    <w:rsid w:val="004B25B6"/>
    <w:rsid w:val="004B5FD0"/>
    <w:rsid w:val="004C067A"/>
    <w:rsid w:val="004C15F3"/>
    <w:rsid w:val="004C7447"/>
    <w:rsid w:val="004D6461"/>
    <w:rsid w:val="004D7DE0"/>
    <w:rsid w:val="004E15E0"/>
    <w:rsid w:val="0050016A"/>
    <w:rsid w:val="0050310C"/>
    <w:rsid w:val="00507D52"/>
    <w:rsid w:val="0051111C"/>
    <w:rsid w:val="00511A85"/>
    <w:rsid w:val="00520B67"/>
    <w:rsid w:val="00522032"/>
    <w:rsid w:val="005224EE"/>
    <w:rsid w:val="005317D9"/>
    <w:rsid w:val="005329A3"/>
    <w:rsid w:val="00536566"/>
    <w:rsid w:val="0054149D"/>
    <w:rsid w:val="00543DF9"/>
    <w:rsid w:val="0055788B"/>
    <w:rsid w:val="0056030D"/>
    <w:rsid w:val="005673B5"/>
    <w:rsid w:val="005753CA"/>
    <w:rsid w:val="0057677F"/>
    <w:rsid w:val="00577A48"/>
    <w:rsid w:val="005866D2"/>
    <w:rsid w:val="00594D35"/>
    <w:rsid w:val="005A1477"/>
    <w:rsid w:val="005A1603"/>
    <w:rsid w:val="005A297E"/>
    <w:rsid w:val="005A592B"/>
    <w:rsid w:val="005A5B0E"/>
    <w:rsid w:val="005C2BA1"/>
    <w:rsid w:val="005C336B"/>
    <w:rsid w:val="005C64E1"/>
    <w:rsid w:val="005D05C2"/>
    <w:rsid w:val="005E1410"/>
    <w:rsid w:val="005E3A42"/>
    <w:rsid w:val="005F09E6"/>
    <w:rsid w:val="005F121E"/>
    <w:rsid w:val="005F1660"/>
    <w:rsid w:val="005F3FF9"/>
    <w:rsid w:val="00600E01"/>
    <w:rsid w:val="0060125E"/>
    <w:rsid w:val="00610616"/>
    <w:rsid w:val="00612F1F"/>
    <w:rsid w:val="00613FCB"/>
    <w:rsid w:val="00616C2A"/>
    <w:rsid w:val="006239DF"/>
    <w:rsid w:val="0062565B"/>
    <w:rsid w:val="00631141"/>
    <w:rsid w:val="00631CEC"/>
    <w:rsid w:val="00660137"/>
    <w:rsid w:val="00660B3D"/>
    <w:rsid w:val="0066275C"/>
    <w:rsid w:val="006701C0"/>
    <w:rsid w:val="00680AD1"/>
    <w:rsid w:val="00686221"/>
    <w:rsid w:val="00693B72"/>
    <w:rsid w:val="006A1491"/>
    <w:rsid w:val="006A580B"/>
    <w:rsid w:val="006B22E1"/>
    <w:rsid w:val="006B2334"/>
    <w:rsid w:val="006C4F06"/>
    <w:rsid w:val="006C67EE"/>
    <w:rsid w:val="006C7F13"/>
    <w:rsid w:val="006D1605"/>
    <w:rsid w:val="006D32D1"/>
    <w:rsid w:val="006E3111"/>
    <w:rsid w:val="006E786A"/>
    <w:rsid w:val="006F1D0E"/>
    <w:rsid w:val="006F24B8"/>
    <w:rsid w:val="006F3C7D"/>
    <w:rsid w:val="006F5A3D"/>
    <w:rsid w:val="0071490C"/>
    <w:rsid w:val="00717E06"/>
    <w:rsid w:val="0072153B"/>
    <w:rsid w:val="00727E5B"/>
    <w:rsid w:val="007354C3"/>
    <w:rsid w:val="00740919"/>
    <w:rsid w:val="0074199C"/>
    <w:rsid w:val="00742E92"/>
    <w:rsid w:val="00743F76"/>
    <w:rsid w:val="00753476"/>
    <w:rsid w:val="00755A3F"/>
    <w:rsid w:val="00756EF0"/>
    <w:rsid w:val="007665D8"/>
    <w:rsid w:val="00772310"/>
    <w:rsid w:val="00774798"/>
    <w:rsid w:val="00774EBE"/>
    <w:rsid w:val="00777F08"/>
    <w:rsid w:val="00780BCA"/>
    <w:rsid w:val="00781019"/>
    <w:rsid w:val="00791114"/>
    <w:rsid w:val="007912B6"/>
    <w:rsid w:val="007914C5"/>
    <w:rsid w:val="00792AD0"/>
    <w:rsid w:val="00793E89"/>
    <w:rsid w:val="0079693E"/>
    <w:rsid w:val="007A0A77"/>
    <w:rsid w:val="007A23C3"/>
    <w:rsid w:val="007A71B7"/>
    <w:rsid w:val="007A794B"/>
    <w:rsid w:val="007B02F6"/>
    <w:rsid w:val="007B2665"/>
    <w:rsid w:val="007B47D9"/>
    <w:rsid w:val="007C0A60"/>
    <w:rsid w:val="007C2137"/>
    <w:rsid w:val="007C3C5A"/>
    <w:rsid w:val="007C6F92"/>
    <w:rsid w:val="007D733F"/>
    <w:rsid w:val="007E27B1"/>
    <w:rsid w:val="007E5229"/>
    <w:rsid w:val="007E59D0"/>
    <w:rsid w:val="007F1F26"/>
    <w:rsid w:val="007F524B"/>
    <w:rsid w:val="00800F31"/>
    <w:rsid w:val="00801CBD"/>
    <w:rsid w:val="008041D3"/>
    <w:rsid w:val="00826C0D"/>
    <w:rsid w:val="008304DC"/>
    <w:rsid w:val="0083463E"/>
    <w:rsid w:val="00835B10"/>
    <w:rsid w:val="0084377A"/>
    <w:rsid w:val="0085174B"/>
    <w:rsid w:val="00851DCB"/>
    <w:rsid w:val="008676A5"/>
    <w:rsid w:val="0087305C"/>
    <w:rsid w:val="00880268"/>
    <w:rsid w:val="00881E54"/>
    <w:rsid w:val="008A53D7"/>
    <w:rsid w:val="008A5755"/>
    <w:rsid w:val="008B1065"/>
    <w:rsid w:val="008B3AD4"/>
    <w:rsid w:val="008B4CE9"/>
    <w:rsid w:val="008B5EB5"/>
    <w:rsid w:val="008C2ED5"/>
    <w:rsid w:val="008D04DD"/>
    <w:rsid w:val="008D6925"/>
    <w:rsid w:val="008E2122"/>
    <w:rsid w:val="008F2006"/>
    <w:rsid w:val="008F3A0B"/>
    <w:rsid w:val="009037B1"/>
    <w:rsid w:val="00911BC3"/>
    <w:rsid w:val="009146A3"/>
    <w:rsid w:val="00915751"/>
    <w:rsid w:val="00925E20"/>
    <w:rsid w:val="009262CF"/>
    <w:rsid w:val="00930616"/>
    <w:rsid w:val="00930C83"/>
    <w:rsid w:val="009313BD"/>
    <w:rsid w:val="0093209C"/>
    <w:rsid w:val="00943BF8"/>
    <w:rsid w:val="00945DBD"/>
    <w:rsid w:val="00953C5D"/>
    <w:rsid w:val="00954B37"/>
    <w:rsid w:val="00955142"/>
    <w:rsid w:val="00960B63"/>
    <w:rsid w:val="00962A1E"/>
    <w:rsid w:val="00966A5A"/>
    <w:rsid w:val="00983E02"/>
    <w:rsid w:val="00986B49"/>
    <w:rsid w:val="00996761"/>
    <w:rsid w:val="009A13C4"/>
    <w:rsid w:val="009A57C7"/>
    <w:rsid w:val="009A7603"/>
    <w:rsid w:val="009B1F36"/>
    <w:rsid w:val="009B6359"/>
    <w:rsid w:val="009C38D7"/>
    <w:rsid w:val="009C3AFE"/>
    <w:rsid w:val="009C6FED"/>
    <w:rsid w:val="009C73F4"/>
    <w:rsid w:val="009D51A8"/>
    <w:rsid w:val="009F0964"/>
    <w:rsid w:val="009F5CDE"/>
    <w:rsid w:val="009F69F3"/>
    <w:rsid w:val="00A02387"/>
    <w:rsid w:val="00A03E63"/>
    <w:rsid w:val="00A04B9B"/>
    <w:rsid w:val="00A06A88"/>
    <w:rsid w:val="00A2145D"/>
    <w:rsid w:val="00A22779"/>
    <w:rsid w:val="00A2650F"/>
    <w:rsid w:val="00A32098"/>
    <w:rsid w:val="00A35647"/>
    <w:rsid w:val="00A375FA"/>
    <w:rsid w:val="00A37A94"/>
    <w:rsid w:val="00A47945"/>
    <w:rsid w:val="00A577AF"/>
    <w:rsid w:val="00A65D62"/>
    <w:rsid w:val="00A668AD"/>
    <w:rsid w:val="00A67389"/>
    <w:rsid w:val="00A71384"/>
    <w:rsid w:val="00A747A0"/>
    <w:rsid w:val="00A747BA"/>
    <w:rsid w:val="00A77C8F"/>
    <w:rsid w:val="00AA0BF1"/>
    <w:rsid w:val="00AA6EC4"/>
    <w:rsid w:val="00AB0A7F"/>
    <w:rsid w:val="00AB1B7A"/>
    <w:rsid w:val="00AC5028"/>
    <w:rsid w:val="00AD0E72"/>
    <w:rsid w:val="00AD1B16"/>
    <w:rsid w:val="00AE5E65"/>
    <w:rsid w:val="00B1386E"/>
    <w:rsid w:val="00B15111"/>
    <w:rsid w:val="00B15A39"/>
    <w:rsid w:val="00B15F9F"/>
    <w:rsid w:val="00B204EE"/>
    <w:rsid w:val="00B2172E"/>
    <w:rsid w:val="00B24442"/>
    <w:rsid w:val="00B24A7B"/>
    <w:rsid w:val="00B277AE"/>
    <w:rsid w:val="00B30521"/>
    <w:rsid w:val="00B33FCC"/>
    <w:rsid w:val="00B5172A"/>
    <w:rsid w:val="00B52AAD"/>
    <w:rsid w:val="00B61CE0"/>
    <w:rsid w:val="00B679F5"/>
    <w:rsid w:val="00B67C8C"/>
    <w:rsid w:val="00B75683"/>
    <w:rsid w:val="00B773D5"/>
    <w:rsid w:val="00B776B0"/>
    <w:rsid w:val="00B77D8B"/>
    <w:rsid w:val="00B801B0"/>
    <w:rsid w:val="00B80EF5"/>
    <w:rsid w:val="00B833D0"/>
    <w:rsid w:val="00B83DD6"/>
    <w:rsid w:val="00B84539"/>
    <w:rsid w:val="00B84BC2"/>
    <w:rsid w:val="00B86F20"/>
    <w:rsid w:val="00B956EE"/>
    <w:rsid w:val="00B96039"/>
    <w:rsid w:val="00B9739D"/>
    <w:rsid w:val="00BB02F5"/>
    <w:rsid w:val="00BB0F20"/>
    <w:rsid w:val="00BB151E"/>
    <w:rsid w:val="00BB2F4E"/>
    <w:rsid w:val="00BB5048"/>
    <w:rsid w:val="00BB5227"/>
    <w:rsid w:val="00BB54E1"/>
    <w:rsid w:val="00BB734D"/>
    <w:rsid w:val="00BC163B"/>
    <w:rsid w:val="00BC310C"/>
    <w:rsid w:val="00BC35A8"/>
    <w:rsid w:val="00BC6EF0"/>
    <w:rsid w:val="00BD0543"/>
    <w:rsid w:val="00BD31C2"/>
    <w:rsid w:val="00BD526D"/>
    <w:rsid w:val="00BD7ECC"/>
    <w:rsid w:val="00BF0186"/>
    <w:rsid w:val="00C03C9E"/>
    <w:rsid w:val="00C03E23"/>
    <w:rsid w:val="00C04D0F"/>
    <w:rsid w:val="00C155E2"/>
    <w:rsid w:val="00C21335"/>
    <w:rsid w:val="00C224D9"/>
    <w:rsid w:val="00C2316B"/>
    <w:rsid w:val="00C2435C"/>
    <w:rsid w:val="00C27C43"/>
    <w:rsid w:val="00C311CE"/>
    <w:rsid w:val="00C32A5A"/>
    <w:rsid w:val="00C41030"/>
    <w:rsid w:val="00C44618"/>
    <w:rsid w:val="00C46194"/>
    <w:rsid w:val="00C46208"/>
    <w:rsid w:val="00C46652"/>
    <w:rsid w:val="00C46AD2"/>
    <w:rsid w:val="00C46B29"/>
    <w:rsid w:val="00C517DB"/>
    <w:rsid w:val="00C54FB0"/>
    <w:rsid w:val="00C55F39"/>
    <w:rsid w:val="00C57A31"/>
    <w:rsid w:val="00C601DF"/>
    <w:rsid w:val="00C60E30"/>
    <w:rsid w:val="00C63366"/>
    <w:rsid w:val="00C63C64"/>
    <w:rsid w:val="00C670C6"/>
    <w:rsid w:val="00C719BC"/>
    <w:rsid w:val="00C751F6"/>
    <w:rsid w:val="00C86D94"/>
    <w:rsid w:val="00C979D8"/>
    <w:rsid w:val="00C97F23"/>
    <w:rsid w:val="00CA61FC"/>
    <w:rsid w:val="00CB0548"/>
    <w:rsid w:val="00CB190C"/>
    <w:rsid w:val="00CB500E"/>
    <w:rsid w:val="00CB5B98"/>
    <w:rsid w:val="00CB6F62"/>
    <w:rsid w:val="00CC7823"/>
    <w:rsid w:val="00CD19AC"/>
    <w:rsid w:val="00CD4E9A"/>
    <w:rsid w:val="00CE0B4F"/>
    <w:rsid w:val="00CF1126"/>
    <w:rsid w:val="00CF1A6A"/>
    <w:rsid w:val="00CF5115"/>
    <w:rsid w:val="00CF5C1F"/>
    <w:rsid w:val="00D0130C"/>
    <w:rsid w:val="00D05543"/>
    <w:rsid w:val="00D05D9B"/>
    <w:rsid w:val="00D12C10"/>
    <w:rsid w:val="00D17121"/>
    <w:rsid w:val="00D274C1"/>
    <w:rsid w:val="00D35075"/>
    <w:rsid w:val="00D412B8"/>
    <w:rsid w:val="00D50B25"/>
    <w:rsid w:val="00D60262"/>
    <w:rsid w:val="00D62503"/>
    <w:rsid w:val="00D713EC"/>
    <w:rsid w:val="00D73FCE"/>
    <w:rsid w:val="00D85C34"/>
    <w:rsid w:val="00D867CB"/>
    <w:rsid w:val="00D90DDF"/>
    <w:rsid w:val="00D951A2"/>
    <w:rsid w:val="00DB05A7"/>
    <w:rsid w:val="00DB1B05"/>
    <w:rsid w:val="00DB41D8"/>
    <w:rsid w:val="00DB463F"/>
    <w:rsid w:val="00DB4AE3"/>
    <w:rsid w:val="00DC4342"/>
    <w:rsid w:val="00DC4C6B"/>
    <w:rsid w:val="00DD090A"/>
    <w:rsid w:val="00DD2FC2"/>
    <w:rsid w:val="00DD7825"/>
    <w:rsid w:val="00DD782A"/>
    <w:rsid w:val="00DE7D24"/>
    <w:rsid w:val="00DF3AC1"/>
    <w:rsid w:val="00E01F2B"/>
    <w:rsid w:val="00E02BD9"/>
    <w:rsid w:val="00E03DEC"/>
    <w:rsid w:val="00E10A87"/>
    <w:rsid w:val="00E17881"/>
    <w:rsid w:val="00E27C1A"/>
    <w:rsid w:val="00E42568"/>
    <w:rsid w:val="00E44713"/>
    <w:rsid w:val="00E458AE"/>
    <w:rsid w:val="00E50D16"/>
    <w:rsid w:val="00E53C48"/>
    <w:rsid w:val="00E562A1"/>
    <w:rsid w:val="00E61577"/>
    <w:rsid w:val="00E61733"/>
    <w:rsid w:val="00E63824"/>
    <w:rsid w:val="00E7016F"/>
    <w:rsid w:val="00E722C2"/>
    <w:rsid w:val="00E72D0D"/>
    <w:rsid w:val="00E8426F"/>
    <w:rsid w:val="00E967CE"/>
    <w:rsid w:val="00E974D6"/>
    <w:rsid w:val="00EA34F7"/>
    <w:rsid w:val="00EA458A"/>
    <w:rsid w:val="00EC1A08"/>
    <w:rsid w:val="00ED3C85"/>
    <w:rsid w:val="00ED68FE"/>
    <w:rsid w:val="00EF122A"/>
    <w:rsid w:val="00F059A5"/>
    <w:rsid w:val="00F05C82"/>
    <w:rsid w:val="00F068D9"/>
    <w:rsid w:val="00F07923"/>
    <w:rsid w:val="00F11D2B"/>
    <w:rsid w:val="00F155E9"/>
    <w:rsid w:val="00F25517"/>
    <w:rsid w:val="00F33A5E"/>
    <w:rsid w:val="00F35289"/>
    <w:rsid w:val="00F36AE9"/>
    <w:rsid w:val="00F4249C"/>
    <w:rsid w:val="00F46BD3"/>
    <w:rsid w:val="00F54D5C"/>
    <w:rsid w:val="00F570C2"/>
    <w:rsid w:val="00F642F1"/>
    <w:rsid w:val="00F65DEB"/>
    <w:rsid w:val="00F72E81"/>
    <w:rsid w:val="00F7364D"/>
    <w:rsid w:val="00F92368"/>
    <w:rsid w:val="00F924E2"/>
    <w:rsid w:val="00F93121"/>
    <w:rsid w:val="00F9383E"/>
    <w:rsid w:val="00F966B1"/>
    <w:rsid w:val="00F97D44"/>
    <w:rsid w:val="00FA54F6"/>
    <w:rsid w:val="00FB2677"/>
    <w:rsid w:val="00FC1373"/>
    <w:rsid w:val="00FD0C64"/>
    <w:rsid w:val="00FD25DD"/>
    <w:rsid w:val="00FD398F"/>
    <w:rsid w:val="00FD4207"/>
    <w:rsid w:val="00FE77C6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A77671-4652-47FC-B597-09DE1647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CBA77-CB1D-4F3F-BF51-DDB8C1BF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Barefoot, Rebecca L CIV (US) DeCA HQ LELE</cp:lastModifiedBy>
  <cp:revision>26</cp:revision>
  <cp:lastPrinted>2018-04-30T12:28:00Z</cp:lastPrinted>
  <dcterms:created xsi:type="dcterms:W3CDTF">2018-04-30T14:00:00Z</dcterms:created>
  <dcterms:modified xsi:type="dcterms:W3CDTF">2018-07-12T13:14:00Z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